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A35" w:rsidRPr="005F6F01" w:rsidRDefault="002D711C" w:rsidP="001B5A35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Объявление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№</w:t>
      </w:r>
      <w:r w:rsidR="009E4915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1</w:t>
      </w:r>
    </w:p>
    <w:p w:rsidR="002D711C" w:rsidRDefault="002D711C" w:rsidP="0054548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о проведении закупа способом запроса ценовых предложений </w:t>
      </w:r>
    </w:p>
    <w:p w:rsidR="000B4D3B" w:rsidRDefault="000B4D3B" w:rsidP="0074589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0B4D3B" w:rsidRPr="000B4D3B" w:rsidRDefault="007A1CAE" w:rsidP="000B4D3B">
      <w:pP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n-US" w:eastAsia="ru-RU"/>
        </w:rPr>
        <w:t>9</w:t>
      </w:r>
      <w:r w:rsidR="009E4915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.01.2022</w:t>
      </w:r>
      <w:r w:rsidR="000B4D3B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года   </w:t>
      </w:r>
    </w:p>
    <w:p w:rsidR="002D711C" w:rsidRPr="001A5BE1" w:rsidRDefault="002D711C" w:rsidP="000B4D3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2D711C" w:rsidRPr="001A5BE1" w:rsidRDefault="002D711C" w:rsidP="00FE5355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1) Заказчик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–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val="kk-KZ" w:eastAsia="ru-RU"/>
        </w:rPr>
        <w:t>Р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КП на ПХВ «Республиканский клинический госпиталь для инвалидов Отечественной войны» 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val="kk-KZ" w:eastAsia="ru-RU"/>
        </w:rPr>
        <w:t>МЗ РК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расположенное по адресу</w:t>
      </w:r>
      <w:r w:rsidRPr="001A5BE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объявляет об осуществлении закупа </w:t>
      </w:r>
      <w:r w:rsidR="00C50DFA" w:rsidRPr="00C50DF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«</w:t>
      </w:r>
      <w:r w:rsidR="009E4915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медицинского изделия</w:t>
      </w:r>
      <w:r w:rsidR="00C50DFA" w:rsidRPr="00C50DF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»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(далее – Товар) способом запроса ценовых предложений в соответствии с постановлением Прави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тельства Республики Казахстан 04 июня 2021 года №375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«</w:t>
      </w:r>
      <w:r w:rsidR="00FE5355" w:rsidRP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 утверждении Правил организации и проведени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я закупа лекарственных средств,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 xml:space="preserve"> </w:t>
      </w:r>
      <w:r w:rsidR="00FE5355" w:rsidRP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медицинских изделий и специализированных лечебных продуктов в рамках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 xml:space="preserve"> </w:t>
      </w:r>
      <w:r w:rsidR="00FE5355" w:rsidRP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гарантированного объема бесплатной медицинской помощи и (или) в системе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 xml:space="preserve">  </w:t>
      </w:r>
      <w:r w:rsidR="00FE5355" w:rsidRP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обязательного социального медицинского страхования, фармацевтических услуг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»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(далее – Правила);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2) Наименования </w:t>
      </w:r>
      <w:r w:rsidRPr="009E4915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изделий медицинского назначения,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объем закупа, место поставки, сумма, выделенная для закупа по каждому Товару согласно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Приложения №1</w:t>
      </w:r>
      <w:r w:rsidR="009E49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;</w:t>
      </w:r>
      <w:proofErr w:type="gramStart"/>
      <w:r w:rsidR="009E49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к</w:t>
      </w:r>
      <w:proofErr w:type="gramEnd"/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данному объявлению;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3) Сроки и условия поставки – 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</w:t>
      </w:r>
      <w:r w:rsidR="0000269D" w:rsidRP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оставка товара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после заключения </w:t>
      </w:r>
      <w:proofErr w:type="gramStart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договора </w:t>
      </w:r>
      <w:r w:rsidR="0000269D" w:rsidRP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</w:t>
      </w:r>
      <w:proofErr w:type="gramEnd"/>
      <w:r w:rsidR="0039103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течение 15 календарных</w:t>
      </w:r>
      <w:r w:rsidR="0000269D" w:rsidRP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дней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Поставка должна осуществляться в соответствии с ИНКОТЕРМС 2010 - DDP пункт назначения – 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аптечный склад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РКП на ПХВ «Республиканский клинический госпиталь для инвалидов Отечественной войны» МЗ РК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2D711C" w:rsidRPr="000A247D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4) Ценовые предложения потенциальных поставщиков, запечатанные в конверт, необходимо представить по адресу: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РКП на ПХВ «Республиканский клинический госпиталь для инвалидов Отечественной войны» МЗ РК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0A247D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 </w:t>
      </w:r>
      <w:proofErr w:type="gramStart"/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административным  корпусе</w:t>
      </w:r>
      <w:proofErr w:type="gramEnd"/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 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этаж, </w:t>
      </w:r>
      <w:r w:rsidR="009E312B"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кабинет </w:t>
      </w:r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отдел государственных закупок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Окончательный срок подачи ценовых предложений – </w:t>
      </w:r>
      <w:r w:rsidR="000E7F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до </w:t>
      </w:r>
      <w:r w:rsidR="00F01A1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10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часов 00 минут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r w:rsidR="007A1CAE" w:rsidRPr="007A1CA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26</w:t>
      </w:r>
      <w:r w:rsidR="009E4915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января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202</w:t>
      </w:r>
      <w:r w:rsidR="009E4915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2</w:t>
      </w:r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года.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На лицевой стороне запечатанного конверта с ценовым предложением потенциальный поставщик должен указать: наименование закупа, номер лота, наименование и реквизиты поставщика, контактный телефон по данному закупу, электронный адрес потенциального поставщика, наименование, адрес местонахождения организатора закупок.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5) Дата, время и место вскрытия конвертов с ценовыми предложениями – </w:t>
      </w:r>
      <w:r w:rsidR="00F01A1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11</w:t>
      </w:r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часов 00 минут </w:t>
      </w:r>
      <w:r w:rsidR="007A1CAE" w:rsidRPr="007A1CA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26 </w:t>
      </w:r>
      <w:proofErr w:type="gramStart"/>
      <w:r w:rsidR="009E4915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января</w:t>
      </w:r>
      <w:r w:rsidR="00124852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r w:rsidR="00E672B4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202</w:t>
      </w:r>
      <w:r w:rsidR="009E4915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2</w:t>
      </w:r>
      <w:proofErr w:type="gramEnd"/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 адресу</w:t>
      </w:r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gramStart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 административным корпусе</w:t>
      </w:r>
      <w:proofErr w:type="gramEnd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>2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этаж, </w:t>
      </w:r>
      <w:r w:rsidR="0000269D"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кабинет 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отдел государственных закупок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Потенциальный поставщик до истечения окончательного срока представления ценовых предложений представляет </w:t>
      </w: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только одно ценовое предложение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в запечатанном виде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</w:t>
      </w:r>
      <w:bookmarkStart w:id="0" w:name="_GoBack"/>
      <w:bookmarkEnd w:id="0"/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главой 4 Правил.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Представление потенциальным поставщиком ценового предложения является формой выражения его согласия осуществить поставку товара или оказать фармацевтические услуги с соблюдением условий запроса и типового договора закупа или договора на оказание фармацевтических услуг по форме, утвержденной уполномоченным органом в области здравоохранения.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Конверт с ценовым предложением, предоставленный после истечения установленного срока и/или с нарушением требований пункта 4 объявления, не регистрируется в журнале регистрации конвертов с ценовыми предложениями и возвращается потенциальному поставщику.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Уполномоченный представитель организатора закупок – </w:t>
      </w:r>
      <w:proofErr w:type="spellStart"/>
      <w:r w:rsidR="0000269D">
        <w:rPr>
          <w:rFonts w:ascii="Times New Roman" w:hAnsi="Times New Roman" w:cs="Times New Roman"/>
          <w:sz w:val="20"/>
          <w:szCs w:val="20"/>
        </w:rPr>
        <w:t>Джандаулетова</w:t>
      </w:r>
      <w:proofErr w:type="spellEnd"/>
      <w:r w:rsidR="0000269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="0000269D">
        <w:rPr>
          <w:rFonts w:ascii="Times New Roman" w:hAnsi="Times New Roman" w:cs="Times New Roman"/>
          <w:sz w:val="20"/>
          <w:szCs w:val="20"/>
        </w:rPr>
        <w:t>Акбота</w:t>
      </w:r>
      <w:proofErr w:type="spellEnd"/>
      <w:r w:rsidR="0000269D">
        <w:rPr>
          <w:rFonts w:ascii="Times New Roman" w:hAnsi="Times New Roman" w:cs="Times New Roman"/>
          <w:sz w:val="20"/>
          <w:szCs w:val="20"/>
        </w:rPr>
        <w:t xml:space="preserve">  8</w:t>
      </w:r>
      <w:proofErr w:type="gramEnd"/>
      <w:r w:rsidR="0000269D">
        <w:rPr>
          <w:rFonts w:ascii="Times New Roman" w:hAnsi="Times New Roman" w:cs="Times New Roman"/>
          <w:sz w:val="20"/>
          <w:szCs w:val="20"/>
        </w:rPr>
        <w:t> 777 228 77 22</w:t>
      </w:r>
    </w:p>
    <w:p w:rsidR="003E2B4F" w:rsidRPr="001A5BE1" w:rsidRDefault="003E2B4F" w:rsidP="003E2B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947330" w:rsidRDefault="00947330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P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B44F99" w:rsidRDefault="00B44F99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7126D" w:rsidRPr="001A5BE1" w:rsidRDefault="0037126D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44F99" w:rsidRPr="001A5BE1" w:rsidRDefault="00B44F99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sectPr w:rsidR="00B44F99" w:rsidRPr="001A5BE1" w:rsidSect="00B44F99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8673C"/>
    <w:multiLevelType w:val="hybridMultilevel"/>
    <w:tmpl w:val="6D5AA958"/>
    <w:lvl w:ilvl="0" w:tplc="0D189F92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330"/>
    <w:rsid w:val="0000269D"/>
    <w:rsid w:val="00026374"/>
    <w:rsid w:val="00043EFC"/>
    <w:rsid w:val="00057C61"/>
    <w:rsid w:val="000753DB"/>
    <w:rsid w:val="000A247D"/>
    <w:rsid w:val="000B3660"/>
    <w:rsid w:val="000B4D3B"/>
    <w:rsid w:val="000B766F"/>
    <w:rsid w:val="000C2AF4"/>
    <w:rsid w:val="000C75CC"/>
    <w:rsid w:val="000E7FE1"/>
    <w:rsid w:val="00124852"/>
    <w:rsid w:val="001A508A"/>
    <w:rsid w:val="001A5BE1"/>
    <w:rsid w:val="001B5A35"/>
    <w:rsid w:val="00221930"/>
    <w:rsid w:val="002619D8"/>
    <w:rsid w:val="0028234A"/>
    <w:rsid w:val="00296895"/>
    <w:rsid w:val="002C2CFE"/>
    <w:rsid w:val="002C57F4"/>
    <w:rsid w:val="002D711C"/>
    <w:rsid w:val="002E1BA6"/>
    <w:rsid w:val="0030640F"/>
    <w:rsid w:val="00307472"/>
    <w:rsid w:val="00325A58"/>
    <w:rsid w:val="00366E6B"/>
    <w:rsid w:val="0037126D"/>
    <w:rsid w:val="0039103E"/>
    <w:rsid w:val="003E2B4F"/>
    <w:rsid w:val="00444CD9"/>
    <w:rsid w:val="00451431"/>
    <w:rsid w:val="00457652"/>
    <w:rsid w:val="00463840"/>
    <w:rsid w:val="0046609A"/>
    <w:rsid w:val="0047620A"/>
    <w:rsid w:val="004833C9"/>
    <w:rsid w:val="004878D9"/>
    <w:rsid w:val="004B1C87"/>
    <w:rsid w:val="004F36C3"/>
    <w:rsid w:val="004F4F91"/>
    <w:rsid w:val="004F6910"/>
    <w:rsid w:val="0054066A"/>
    <w:rsid w:val="0054067B"/>
    <w:rsid w:val="0054548C"/>
    <w:rsid w:val="00546BC8"/>
    <w:rsid w:val="005556E7"/>
    <w:rsid w:val="005E5971"/>
    <w:rsid w:val="005F6F01"/>
    <w:rsid w:val="006004E0"/>
    <w:rsid w:val="006275E5"/>
    <w:rsid w:val="006809B1"/>
    <w:rsid w:val="00687047"/>
    <w:rsid w:val="006A1FE9"/>
    <w:rsid w:val="006B05F7"/>
    <w:rsid w:val="006E4727"/>
    <w:rsid w:val="006E5BED"/>
    <w:rsid w:val="006F11FB"/>
    <w:rsid w:val="00711D7F"/>
    <w:rsid w:val="0074589C"/>
    <w:rsid w:val="007A1CAE"/>
    <w:rsid w:val="007A58D1"/>
    <w:rsid w:val="007B6834"/>
    <w:rsid w:val="007C3366"/>
    <w:rsid w:val="007D0A3B"/>
    <w:rsid w:val="007D266A"/>
    <w:rsid w:val="007F476A"/>
    <w:rsid w:val="008350B7"/>
    <w:rsid w:val="00853831"/>
    <w:rsid w:val="00877780"/>
    <w:rsid w:val="008A0E96"/>
    <w:rsid w:val="008D35CE"/>
    <w:rsid w:val="009017D7"/>
    <w:rsid w:val="0092090A"/>
    <w:rsid w:val="009220E8"/>
    <w:rsid w:val="0093485B"/>
    <w:rsid w:val="00947330"/>
    <w:rsid w:val="00950907"/>
    <w:rsid w:val="009A0107"/>
    <w:rsid w:val="009C0599"/>
    <w:rsid w:val="009C7BA1"/>
    <w:rsid w:val="009D17EC"/>
    <w:rsid w:val="009E312B"/>
    <w:rsid w:val="009E4915"/>
    <w:rsid w:val="00A20072"/>
    <w:rsid w:val="00A300DB"/>
    <w:rsid w:val="00A67DF2"/>
    <w:rsid w:val="00AE7943"/>
    <w:rsid w:val="00B014DB"/>
    <w:rsid w:val="00B21063"/>
    <w:rsid w:val="00B43B11"/>
    <w:rsid w:val="00B44F99"/>
    <w:rsid w:val="00B77F28"/>
    <w:rsid w:val="00BB6BC9"/>
    <w:rsid w:val="00BC48B2"/>
    <w:rsid w:val="00C04208"/>
    <w:rsid w:val="00C32589"/>
    <w:rsid w:val="00C42E2E"/>
    <w:rsid w:val="00C50DFA"/>
    <w:rsid w:val="00C573B4"/>
    <w:rsid w:val="00C71839"/>
    <w:rsid w:val="00C7420C"/>
    <w:rsid w:val="00C8545F"/>
    <w:rsid w:val="00C87783"/>
    <w:rsid w:val="00CB033B"/>
    <w:rsid w:val="00CC6C39"/>
    <w:rsid w:val="00CD50EE"/>
    <w:rsid w:val="00CD56FF"/>
    <w:rsid w:val="00D105E5"/>
    <w:rsid w:val="00D22742"/>
    <w:rsid w:val="00D27416"/>
    <w:rsid w:val="00D31367"/>
    <w:rsid w:val="00D37027"/>
    <w:rsid w:val="00D51BF7"/>
    <w:rsid w:val="00D57150"/>
    <w:rsid w:val="00D87BD4"/>
    <w:rsid w:val="00DD4226"/>
    <w:rsid w:val="00DD7C64"/>
    <w:rsid w:val="00E00D1B"/>
    <w:rsid w:val="00E3197B"/>
    <w:rsid w:val="00E672B4"/>
    <w:rsid w:val="00EB7D9D"/>
    <w:rsid w:val="00EF179D"/>
    <w:rsid w:val="00EF497B"/>
    <w:rsid w:val="00F01A11"/>
    <w:rsid w:val="00F07DA2"/>
    <w:rsid w:val="00F1085B"/>
    <w:rsid w:val="00F17968"/>
    <w:rsid w:val="00F267D2"/>
    <w:rsid w:val="00F40CF8"/>
    <w:rsid w:val="00F765D4"/>
    <w:rsid w:val="00F965C0"/>
    <w:rsid w:val="00FA7330"/>
    <w:rsid w:val="00FB1D65"/>
    <w:rsid w:val="00FB4392"/>
    <w:rsid w:val="00FE5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40AC3"/>
  <w15:docId w15:val="{7FC0D885-ADCE-46AF-94DA-BDA3CCAC9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71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44F9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A1F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A1F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66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2</Pages>
  <Words>534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</dc:creator>
  <cp:lastModifiedBy>User</cp:lastModifiedBy>
  <cp:revision>68</cp:revision>
  <cp:lastPrinted>2021-02-03T09:04:00Z</cp:lastPrinted>
  <dcterms:created xsi:type="dcterms:W3CDTF">2020-11-26T10:19:00Z</dcterms:created>
  <dcterms:modified xsi:type="dcterms:W3CDTF">2022-01-20T14:53:00Z</dcterms:modified>
</cp:coreProperties>
</file>